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8549" w14:textId="53184626" w:rsidR="00F52E93" w:rsidRPr="00AB7CE0" w:rsidRDefault="00F52E93" w:rsidP="00AB7CE0">
      <w:pPr>
        <w:spacing w:line="360" w:lineRule="auto"/>
        <w:ind w:firstLineChars="200" w:firstLine="643"/>
        <w:rPr>
          <w:rFonts w:ascii="仿宋_GB2312" w:eastAsia="仿宋_GB2312" w:hAnsi="仿宋_GB2312"/>
          <w:b/>
          <w:bCs/>
          <w:sz w:val="32"/>
          <w:szCs w:val="36"/>
        </w:rPr>
      </w:pPr>
      <w:r w:rsidRPr="00AB7CE0">
        <w:rPr>
          <w:rFonts w:ascii="仿宋_GB2312" w:eastAsia="仿宋_GB2312" w:hAnsi="仿宋_GB2312" w:hint="eastAsia"/>
          <w:b/>
          <w:bCs/>
          <w:sz w:val="32"/>
          <w:szCs w:val="36"/>
        </w:rPr>
        <w:t>个人信息资产主要包括以下内容：</w:t>
      </w:r>
    </w:p>
    <w:p w14:paraId="77367C11" w14:textId="77777777" w:rsidR="00F52E93" w:rsidRPr="00AB7CE0" w:rsidRDefault="00F52E93" w:rsidP="00F52E93">
      <w:pPr>
        <w:spacing w:line="360" w:lineRule="auto"/>
        <w:ind w:firstLineChars="200" w:firstLine="643"/>
        <w:rPr>
          <w:rFonts w:ascii="仿宋_GB2312" w:eastAsia="仿宋_GB2312" w:hAnsi="仿宋_GB2312"/>
          <w:b/>
          <w:bCs/>
          <w:sz w:val="32"/>
          <w:szCs w:val="36"/>
        </w:rPr>
      </w:pPr>
      <w:r w:rsidRPr="00AB7CE0">
        <w:rPr>
          <w:rFonts w:ascii="仿宋_GB2312" w:eastAsia="仿宋_GB2312" w:hAnsi="仿宋_GB2312" w:hint="eastAsia"/>
          <w:b/>
          <w:bCs/>
          <w:sz w:val="32"/>
          <w:szCs w:val="36"/>
        </w:rPr>
        <w:t>一、个人基本资料</w:t>
      </w:r>
    </w:p>
    <w:p w14:paraId="14A34129" w14:textId="77777777" w:rsidR="00F52E93" w:rsidRPr="00F52E93" w:rsidRDefault="00F52E93" w:rsidP="00F52E93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6"/>
        </w:rPr>
      </w:pPr>
      <w:r w:rsidRPr="00F52E93">
        <w:rPr>
          <w:rFonts w:ascii="仿宋_GB2312" w:eastAsia="仿宋_GB2312" w:hAnsi="仿宋_GB2312" w:hint="eastAsia"/>
          <w:sz w:val="32"/>
          <w:szCs w:val="36"/>
        </w:rPr>
        <w:t>个人姓名、生日、性别、民族、国籍、家庭关系、住址、个人电话号码、电子邮件地址等</w:t>
      </w:r>
    </w:p>
    <w:p w14:paraId="7787B98A" w14:textId="77777777" w:rsidR="00F52E93" w:rsidRPr="00AB7CE0" w:rsidRDefault="00F52E93" w:rsidP="00AB7CE0">
      <w:pPr>
        <w:spacing w:line="360" w:lineRule="auto"/>
        <w:ind w:firstLineChars="200" w:firstLine="643"/>
        <w:rPr>
          <w:rFonts w:ascii="仿宋_GB2312" w:eastAsia="仿宋_GB2312" w:hAnsi="仿宋_GB2312"/>
          <w:b/>
          <w:bCs/>
          <w:sz w:val="32"/>
          <w:szCs w:val="36"/>
        </w:rPr>
      </w:pPr>
      <w:r w:rsidRPr="00AB7CE0">
        <w:rPr>
          <w:rFonts w:ascii="仿宋_GB2312" w:eastAsia="仿宋_GB2312" w:hAnsi="仿宋_GB2312" w:hint="eastAsia"/>
          <w:b/>
          <w:bCs/>
          <w:sz w:val="32"/>
          <w:szCs w:val="36"/>
        </w:rPr>
        <w:t>二、个人身份信息</w:t>
      </w:r>
    </w:p>
    <w:p w14:paraId="08CDFD53" w14:textId="77777777" w:rsidR="00F52E93" w:rsidRPr="00F52E93" w:rsidRDefault="00F52E93" w:rsidP="00F52E93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6"/>
        </w:rPr>
      </w:pPr>
      <w:r w:rsidRPr="00F52E93">
        <w:rPr>
          <w:rFonts w:ascii="仿宋_GB2312" w:eastAsia="仿宋_GB2312" w:hAnsi="仿宋_GB2312" w:hint="eastAsia"/>
          <w:sz w:val="32"/>
          <w:szCs w:val="36"/>
        </w:rPr>
        <w:t>身份证、军官证、护照、驾驶证、工作证、出入证、社保卡、居住证等</w:t>
      </w:r>
    </w:p>
    <w:p w14:paraId="6C7C4AFF" w14:textId="77777777" w:rsidR="00F52E93" w:rsidRPr="00AB7CE0" w:rsidRDefault="00F52E93" w:rsidP="00AB7CE0">
      <w:pPr>
        <w:spacing w:line="360" w:lineRule="auto"/>
        <w:ind w:firstLineChars="200" w:firstLine="643"/>
        <w:rPr>
          <w:rFonts w:ascii="仿宋_GB2312" w:eastAsia="仿宋_GB2312" w:hAnsi="仿宋_GB2312"/>
          <w:b/>
          <w:bCs/>
          <w:sz w:val="32"/>
          <w:szCs w:val="36"/>
        </w:rPr>
      </w:pPr>
      <w:r w:rsidRPr="00AB7CE0">
        <w:rPr>
          <w:rFonts w:ascii="仿宋_GB2312" w:eastAsia="仿宋_GB2312" w:hAnsi="仿宋_GB2312" w:hint="eastAsia"/>
          <w:b/>
          <w:bCs/>
          <w:sz w:val="32"/>
          <w:szCs w:val="36"/>
        </w:rPr>
        <w:t>三、个人生物识别信息</w:t>
      </w:r>
    </w:p>
    <w:p w14:paraId="3CB065AE" w14:textId="77777777" w:rsidR="00F52E93" w:rsidRPr="00F52E93" w:rsidRDefault="00F52E93" w:rsidP="00F52E93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6"/>
        </w:rPr>
      </w:pPr>
      <w:r w:rsidRPr="00F52E93">
        <w:rPr>
          <w:rFonts w:ascii="仿宋_GB2312" w:eastAsia="仿宋_GB2312" w:hAnsi="仿宋_GB2312" w:hint="eastAsia"/>
          <w:sz w:val="32"/>
          <w:szCs w:val="36"/>
        </w:rPr>
        <w:t>个人基因、指纹、声纹、掌纹、耳廓、虹膜、面部识别特征等</w:t>
      </w:r>
    </w:p>
    <w:p w14:paraId="78634D91" w14:textId="77777777" w:rsidR="00F52E93" w:rsidRPr="00AB7CE0" w:rsidRDefault="00F52E93" w:rsidP="00AB7CE0">
      <w:pPr>
        <w:spacing w:line="360" w:lineRule="auto"/>
        <w:ind w:firstLineChars="200" w:firstLine="643"/>
        <w:rPr>
          <w:rFonts w:ascii="仿宋_GB2312" w:eastAsia="仿宋_GB2312" w:hAnsi="仿宋_GB2312"/>
          <w:b/>
          <w:bCs/>
          <w:sz w:val="32"/>
          <w:szCs w:val="36"/>
        </w:rPr>
      </w:pPr>
      <w:r w:rsidRPr="00AB7CE0">
        <w:rPr>
          <w:rFonts w:ascii="仿宋_GB2312" w:eastAsia="仿宋_GB2312" w:hAnsi="仿宋_GB2312" w:hint="eastAsia"/>
          <w:b/>
          <w:bCs/>
          <w:sz w:val="32"/>
          <w:szCs w:val="36"/>
        </w:rPr>
        <w:t>四、网络身份标识信息</w:t>
      </w:r>
    </w:p>
    <w:p w14:paraId="686942C6" w14:textId="77777777" w:rsidR="00F52E93" w:rsidRPr="00F52E93" w:rsidRDefault="00F52E93" w:rsidP="00F52E93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6"/>
        </w:rPr>
      </w:pPr>
      <w:r w:rsidRPr="00F52E93">
        <w:rPr>
          <w:rFonts w:ascii="仿宋_GB2312" w:eastAsia="仿宋_GB2312" w:hAnsi="仿宋_GB2312" w:hint="eastAsia"/>
          <w:sz w:val="32"/>
          <w:szCs w:val="36"/>
        </w:rPr>
        <w:t>个人信息主体账号、</w:t>
      </w:r>
      <w:r w:rsidRPr="00F52E93">
        <w:rPr>
          <w:rFonts w:ascii="仿宋_GB2312" w:eastAsia="仿宋_GB2312" w:hAnsi="仿宋_GB2312"/>
          <w:sz w:val="32"/>
          <w:szCs w:val="36"/>
        </w:rPr>
        <w:t>IP地址、个人数字证书等</w:t>
      </w:r>
    </w:p>
    <w:p w14:paraId="3C3A2661" w14:textId="77777777" w:rsidR="00F52E93" w:rsidRPr="00AB7CE0" w:rsidRDefault="00F52E93" w:rsidP="00AB7CE0">
      <w:pPr>
        <w:spacing w:line="360" w:lineRule="auto"/>
        <w:ind w:firstLineChars="200" w:firstLine="643"/>
        <w:rPr>
          <w:rFonts w:ascii="仿宋_GB2312" w:eastAsia="仿宋_GB2312" w:hAnsi="仿宋_GB2312"/>
          <w:b/>
          <w:bCs/>
          <w:sz w:val="32"/>
          <w:szCs w:val="36"/>
        </w:rPr>
      </w:pPr>
      <w:r w:rsidRPr="00AB7CE0">
        <w:rPr>
          <w:rFonts w:ascii="仿宋_GB2312" w:eastAsia="仿宋_GB2312" w:hAnsi="仿宋_GB2312" w:hint="eastAsia"/>
          <w:b/>
          <w:bCs/>
          <w:sz w:val="32"/>
          <w:szCs w:val="36"/>
        </w:rPr>
        <w:t>五、个人健康生理信息</w:t>
      </w:r>
    </w:p>
    <w:p w14:paraId="15E943C3" w14:textId="77777777" w:rsidR="00F52E93" w:rsidRPr="00F52E93" w:rsidRDefault="00F52E93" w:rsidP="00F52E93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6"/>
        </w:rPr>
      </w:pPr>
      <w:r w:rsidRPr="00F52E93">
        <w:rPr>
          <w:rFonts w:ascii="仿宋_GB2312" w:eastAsia="仿宋_GB2312" w:hAnsi="仿宋_GB2312" w:hint="eastAsia"/>
          <w:sz w:val="32"/>
          <w:szCs w:val="36"/>
        </w:rPr>
        <w:t>个人因生病医治等产生的相关记录，如病症、住院志、医嘱单、检验报告、手术及麻醉记录、护理记录、用药记录、药物食物过敏信息、生育信息、以往病史、诊治情况、家族病史、现病史、传染病史等，以及与个人身体健康状况相关的信息，如体重、身高、肺活量等</w:t>
      </w:r>
    </w:p>
    <w:p w14:paraId="18F2B7DE" w14:textId="77777777" w:rsidR="00F52E93" w:rsidRPr="00AB7CE0" w:rsidRDefault="00F52E93" w:rsidP="00AB7CE0">
      <w:pPr>
        <w:spacing w:line="360" w:lineRule="auto"/>
        <w:ind w:firstLineChars="200" w:firstLine="643"/>
        <w:rPr>
          <w:rFonts w:ascii="仿宋_GB2312" w:eastAsia="仿宋_GB2312" w:hAnsi="仿宋_GB2312"/>
          <w:b/>
          <w:bCs/>
          <w:sz w:val="32"/>
          <w:szCs w:val="36"/>
        </w:rPr>
      </w:pPr>
      <w:r w:rsidRPr="00AB7CE0">
        <w:rPr>
          <w:rFonts w:ascii="仿宋_GB2312" w:eastAsia="仿宋_GB2312" w:hAnsi="仿宋_GB2312" w:hint="eastAsia"/>
          <w:b/>
          <w:bCs/>
          <w:sz w:val="32"/>
          <w:szCs w:val="36"/>
        </w:rPr>
        <w:t>六、个人教育工作信息</w:t>
      </w:r>
    </w:p>
    <w:p w14:paraId="22A551BC" w14:textId="77777777" w:rsidR="00F52E93" w:rsidRPr="00F52E93" w:rsidRDefault="00F52E93" w:rsidP="00F52E93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6"/>
        </w:rPr>
      </w:pPr>
      <w:r w:rsidRPr="00F52E93">
        <w:rPr>
          <w:rFonts w:ascii="仿宋_GB2312" w:eastAsia="仿宋_GB2312" w:hAnsi="仿宋_GB2312" w:hint="eastAsia"/>
          <w:sz w:val="32"/>
          <w:szCs w:val="36"/>
        </w:rPr>
        <w:t>个人职业、职位、工作单位、学历、学位、教育经历、工作经历、培训记录、成绩单</w:t>
      </w:r>
    </w:p>
    <w:p w14:paraId="39A2FA82" w14:textId="77777777" w:rsidR="00F52E93" w:rsidRPr="00AB7CE0" w:rsidRDefault="00F52E93" w:rsidP="00AB7CE0">
      <w:pPr>
        <w:spacing w:line="360" w:lineRule="auto"/>
        <w:ind w:firstLineChars="200" w:firstLine="643"/>
        <w:rPr>
          <w:rFonts w:ascii="仿宋_GB2312" w:eastAsia="仿宋_GB2312" w:hAnsi="仿宋_GB2312"/>
          <w:b/>
          <w:bCs/>
          <w:sz w:val="32"/>
          <w:szCs w:val="36"/>
        </w:rPr>
      </w:pPr>
      <w:r w:rsidRPr="00AB7CE0">
        <w:rPr>
          <w:rFonts w:ascii="仿宋_GB2312" w:eastAsia="仿宋_GB2312" w:hAnsi="仿宋_GB2312" w:hint="eastAsia"/>
          <w:b/>
          <w:bCs/>
          <w:sz w:val="32"/>
          <w:szCs w:val="36"/>
        </w:rPr>
        <w:t>七、个人财产信息</w:t>
      </w:r>
    </w:p>
    <w:p w14:paraId="5A763A0C" w14:textId="77777777" w:rsidR="00F52E93" w:rsidRPr="00F52E93" w:rsidRDefault="00F52E93" w:rsidP="00F52E93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6"/>
        </w:rPr>
      </w:pPr>
      <w:r w:rsidRPr="00F52E93">
        <w:rPr>
          <w:rFonts w:ascii="仿宋_GB2312" w:eastAsia="仿宋_GB2312" w:hAnsi="仿宋_GB2312" w:hint="eastAsia"/>
          <w:sz w:val="32"/>
          <w:szCs w:val="36"/>
        </w:rPr>
        <w:lastRenderedPageBreak/>
        <w:t>银行账户、鉴别信息（口令）、存款信息（包括资金数量、支付收款记录）、房产信息、信贷记录、征信信息、交易和消费记录、流水记录等，以及虚拟货币、虚拟交易、游戏类兑换码等虚拟财产信息</w:t>
      </w:r>
    </w:p>
    <w:p w14:paraId="33459BF7" w14:textId="77777777" w:rsidR="00F52E93" w:rsidRPr="00AB7CE0" w:rsidRDefault="00F52E93" w:rsidP="00AB7CE0">
      <w:pPr>
        <w:spacing w:line="360" w:lineRule="auto"/>
        <w:ind w:firstLineChars="200" w:firstLine="643"/>
        <w:rPr>
          <w:rFonts w:ascii="仿宋_GB2312" w:eastAsia="仿宋_GB2312" w:hAnsi="仿宋_GB2312"/>
          <w:b/>
          <w:bCs/>
          <w:sz w:val="32"/>
          <w:szCs w:val="36"/>
        </w:rPr>
      </w:pPr>
      <w:r w:rsidRPr="00AB7CE0">
        <w:rPr>
          <w:rFonts w:ascii="仿宋_GB2312" w:eastAsia="仿宋_GB2312" w:hAnsi="仿宋_GB2312" w:hint="eastAsia"/>
          <w:b/>
          <w:bCs/>
          <w:sz w:val="32"/>
          <w:szCs w:val="36"/>
        </w:rPr>
        <w:t>八、个人通信信息</w:t>
      </w:r>
    </w:p>
    <w:p w14:paraId="2C3AD930" w14:textId="77777777" w:rsidR="00F52E93" w:rsidRPr="00F52E93" w:rsidRDefault="00F52E93" w:rsidP="00F52E93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6"/>
        </w:rPr>
      </w:pPr>
      <w:r w:rsidRPr="00F52E93">
        <w:rPr>
          <w:rFonts w:ascii="仿宋_GB2312" w:eastAsia="仿宋_GB2312" w:hAnsi="仿宋_GB2312" w:hint="eastAsia"/>
          <w:sz w:val="32"/>
          <w:szCs w:val="36"/>
        </w:rPr>
        <w:t>通讯记录和内容、短信、彩信、电子邮件，以及描述个人通信的数据（通常称为元数据）</w:t>
      </w:r>
    </w:p>
    <w:p w14:paraId="7CA1CA06" w14:textId="77777777" w:rsidR="00F52E93" w:rsidRPr="00AB7CE0" w:rsidRDefault="00F52E93" w:rsidP="00AB7CE0">
      <w:pPr>
        <w:spacing w:line="360" w:lineRule="auto"/>
        <w:ind w:firstLineChars="200" w:firstLine="643"/>
        <w:rPr>
          <w:rFonts w:ascii="仿宋_GB2312" w:eastAsia="仿宋_GB2312" w:hAnsi="仿宋_GB2312"/>
          <w:b/>
          <w:bCs/>
          <w:sz w:val="32"/>
          <w:szCs w:val="36"/>
        </w:rPr>
      </w:pPr>
      <w:r w:rsidRPr="00AB7CE0">
        <w:rPr>
          <w:rFonts w:ascii="仿宋_GB2312" w:eastAsia="仿宋_GB2312" w:hAnsi="仿宋_GB2312" w:hint="eastAsia"/>
          <w:b/>
          <w:bCs/>
          <w:sz w:val="32"/>
          <w:szCs w:val="36"/>
        </w:rPr>
        <w:t>九、联系人信息</w:t>
      </w:r>
    </w:p>
    <w:p w14:paraId="02DA44E7" w14:textId="77777777" w:rsidR="00F52E93" w:rsidRPr="00F52E93" w:rsidRDefault="00F52E93" w:rsidP="00F52E93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6"/>
        </w:rPr>
      </w:pPr>
      <w:r w:rsidRPr="00F52E93">
        <w:rPr>
          <w:rFonts w:ascii="仿宋_GB2312" w:eastAsia="仿宋_GB2312" w:hAnsi="仿宋_GB2312" w:hint="eastAsia"/>
          <w:sz w:val="32"/>
          <w:szCs w:val="36"/>
        </w:rPr>
        <w:t>通讯录、好友列表、群列表、电子邮件地址列表等</w:t>
      </w:r>
    </w:p>
    <w:p w14:paraId="1C8D0066" w14:textId="77777777" w:rsidR="00F52E93" w:rsidRPr="00AB7CE0" w:rsidRDefault="00F52E93" w:rsidP="00AB7CE0">
      <w:pPr>
        <w:spacing w:line="360" w:lineRule="auto"/>
        <w:ind w:firstLineChars="200" w:firstLine="643"/>
        <w:rPr>
          <w:rFonts w:ascii="仿宋_GB2312" w:eastAsia="仿宋_GB2312" w:hAnsi="仿宋_GB2312"/>
          <w:b/>
          <w:bCs/>
          <w:sz w:val="32"/>
          <w:szCs w:val="36"/>
        </w:rPr>
      </w:pPr>
      <w:r w:rsidRPr="00AB7CE0">
        <w:rPr>
          <w:rFonts w:ascii="仿宋_GB2312" w:eastAsia="仿宋_GB2312" w:hAnsi="仿宋_GB2312" w:hint="eastAsia"/>
          <w:b/>
          <w:bCs/>
          <w:sz w:val="32"/>
          <w:szCs w:val="36"/>
        </w:rPr>
        <w:t>十、个人上网记录</w:t>
      </w:r>
    </w:p>
    <w:p w14:paraId="1FA1E085" w14:textId="77777777" w:rsidR="00F52E93" w:rsidRPr="00F52E93" w:rsidRDefault="00F52E93" w:rsidP="00F52E93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6"/>
        </w:rPr>
      </w:pPr>
      <w:r w:rsidRPr="00F52E93">
        <w:rPr>
          <w:rFonts w:ascii="仿宋_GB2312" w:eastAsia="仿宋_GB2312" w:hAnsi="仿宋_GB2312" w:hint="eastAsia"/>
          <w:sz w:val="32"/>
          <w:szCs w:val="36"/>
        </w:rPr>
        <w:t>指通过日志储存的个人信息主体操作记录，包括网站浏览记录、软件使用记录、点击记录、收藏列表等</w:t>
      </w:r>
    </w:p>
    <w:p w14:paraId="488F6175" w14:textId="77777777" w:rsidR="00F52E93" w:rsidRPr="00AB7CE0" w:rsidRDefault="00F52E93" w:rsidP="00AB7CE0">
      <w:pPr>
        <w:spacing w:line="360" w:lineRule="auto"/>
        <w:ind w:firstLineChars="200" w:firstLine="643"/>
        <w:rPr>
          <w:rFonts w:ascii="仿宋_GB2312" w:eastAsia="仿宋_GB2312" w:hAnsi="仿宋_GB2312"/>
          <w:b/>
          <w:bCs/>
          <w:sz w:val="32"/>
          <w:szCs w:val="36"/>
        </w:rPr>
      </w:pPr>
      <w:r w:rsidRPr="00AB7CE0">
        <w:rPr>
          <w:rFonts w:ascii="仿宋_GB2312" w:eastAsia="仿宋_GB2312" w:hAnsi="仿宋_GB2312" w:hint="eastAsia"/>
          <w:b/>
          <w:bCs/>
          <w:sz w:val="32"/>
          <w:szCs w:val="36"/>
        </w:rPr>
        <w:t>十一、个人常用设备信息</w:t>
      </w:r>
    </w:p>
    <w:p w14:paraId="2B5853B3" w14:textId="77777777" w:rsidR="00F52E93" w:rsidRPr="00F52E93" w:rsidRDefault="00F52E93" w:rsidP="00F52E93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6"/>
        </w:rPr>
      </w:pPr>
      <w:r w:rsidRPr="00F52E93">
        <w:rPr>
          <w:rFonts w:ascii="仿宋_GB2312" w:eastAsia="仿宋_GB2312" w:hAnsi="仿宋_GB2312" w:hint="eastAsia"/>
          <w:sz w:val="32"/>
          <w:szCs w:val="36"/>
        </w:rPr>
        <w:t>指包括硬件序列号、设备</w:t>
      </w:r>
      <w:r w:rsidRPr="00F52E93">
        <w:rPr>
          <w:rFonts w:ascii="仿宋_GB2312" w:eastAsia="仿宋_GB2312" w:hAnsi="仿宋_GB2312"/>
          <w:sz w:val="32"/>
          <w:szCs w:val="36"/>
        </w:rPr>
        <w:t>MAC地址、软件列表、唯一设备识别码（如IMEI/</w:t>
      </w:r>
      <w:proofErr w:type="spellStart"/>
      <w:r w:rsidRPr="00F52E93">
        <w:rPr>
          <w:rFonts w:ascii="仿宋_GB2312" w:eastAsia="仿宋_GB2312" w:hAnsi="仿宋_GB2312"/>
          <w:sz w:val="32"/>
          <w:szCs w:val="36"/>
        </w:rPr>
        <w:t>AndroidID</w:t>
      </w:r>
      <w:proofErr w:type="spellEnd"/>
      <w:r w:rsidRPr="00F52E93">
        <w:rPr>
          <w:rFonts w:ascii="仿宋_GB2312" w:eastAsia="仿宋_GB2312" w:hAnsi="仿宋_GB2312"/>
          <w:sz w:val="32"/>
          <w:szCs w:val="36"/>
        </w:rPr>
        <w:t>/IDEA/Open UDDID/GUID/SIM卡的IMSI信息等）等在内的描述个人常用设备基本情况的信息</w:t>
      </w:r>
    </w:p>
    <w:p w14:paraId="064422E3" w14:textId="77777777" w:rsidR="00F52E93" w:rsidRPr="00AB7CE0" w:rsidRDefault="00F52E93" w:rsidP="00AB7CE0">
      <w:pPr>
        <w:spacing w:line="360" w:lineRule="auto"/>
        <w:ind w:firstLineChars="200" w:firstLine="643"/>
        <w:rPr>
          <w:rFonts w:ascii="仿宋_GB2312" w:eastAsia="仿宋_GB2312" w:hAnsi="仿宋_GB2312"/>
          <w:b/>
          <w:bCs/>
          <w:sz w:val="32"/>
          <w:szCs w:val="36"/>
        </w:rPr>
      </w:pPr>
      <w:r w:rsidRPr="00AB7CE0">
        <w:rPr>
          <w:rFonts w:ascii="仿宋_GB2312" w:eastAsia="仿宋_GB2312" w:hAnsi="仿宋_GB2312" w:hint="eastAsia"/>
          <w:b/>
          <w:bCs/>
          <w:sz w:val="32"/>
          <w:szCs w:val="36"/>
        </w:rPr>
        <w:t>十二、个人位置信息</w:t>
      </w:r>
    </w:p>
    <w:p w14:paraId="7EAD3616" w14:textId="77777777" w:rsidR="00F52E93" w:rsidRPr="00F52E93" w:rsidRDefault="00F52E93" w:rsidP="00F52E93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6"/>
        </w:rPr>
      </w:pPr>
      <w:r w:rsidRPr="00F52E93">
        <w:rPr>
          <w:rFonts w:ascii="仿宋_GB2312" w:eastAsia="仿宋_GB2312" w:hAnsi="仿宋_GB2312" w:hint="eastAsia"/>
          <w:sz w:val="32"/>
          <w:szCs w:val="36"/>
        </w:rPr>
        <w:t>包括行踪轨迹、精准定位信息、住宿信息、经纬度等</w:t>
      </w:r>
    </w:p>
    <w:p w14:paraId="7922F491" w14:textId="77777777" w:rsidR="00F52E93" w:rsidRPr="00AB7CE0" w:rsidRDefault="00F52E93" w:rsidP="00AB7CE0">
      <w:pPr>
        <w:spacing w:line="360" w:lineRule="auto"/>
        <w:ind w:firstLineChars="200" w:firstLine="643"/>
        <w:rPr>
          <w:rFonts w:ascii="仿宋_GB2312" w:eastAsia="仿宋_GB2312" w:hAnsi="仿宋_GB2312"/>
          <w:b/>
          <w:bCs/>
          <w:sz w:val="32"/>
          <w:szCs w:val="36"/>
        </w:rPr>
      </w:pPr>
      <w:r w:rsidRPr="00AB7CE0">
        <w:rPr>
          <w:rFonts w:ascii="仿宋_GB2312" w:eastAsia="仿宋_GB2312" w:hAnsi="仿宋_GB2312" w:hint="eastAsia"/>
          <w:b/>
          <w:bCs/>
          <w:sz w:val="32"/>
          <w:szCs w:val="36"/>
        </w:rPr>
        <w:t>十三、其他信息</w:t>
      </w:r>
    </w:p>
    <w:p w14:paraId="0E3E79CE" w14:textId="14C15247" w:rsidR="00F52E93" w:rsidRPr="00F52E93" w:rsidRDefault="00F52E93" w:rsidP="00F52E93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6"/>
        </w:rPr>
      </w:pPr>
      <w:r w:rsidRPr="00F52E93">
        <w:rPr>
          <w:rFonts w:ascii="仿宋_GB2312" w:eastAsia="仿宋_GB2312" w:hAnsi="仿宋_GB2312" w:hint="eastAsia"/>
          <w:sz w:val="32"/>
          <w:szCs w:val="36"/>
        </w:rPr>
        <w:t>婚史、宗教信仰、性取向、未公开的违法犯罪记录等</w:t>
      </w:r>
    </w:p>
    <w:sectPr w:rsidR="00F52E93" w:rsidRPr="00F52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2D"/>
    <w:rsid w:val="0058202D"/>
    <w:rsid w:val="005A795A"/>
    <w:rsid w:val="00AB7CE0"/>
    <w:rsid w:val="00B27E2F"/>
    <w:rsid w:val="00F5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F97E"/>
  <w15:chartTrackingRefBased/>
  <w15:docId w15:val="{9B50F870-6BB3-48BA-AB9D-2802D93D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gqd</dc:creator>
  <cp:keywords/>
  <dc:description/>
  <cp:lastModifiedBy>gqd</cp:lastModifiedBy>
  <cp:revision>4</cp:revision>
  <dcterms:created xsi:type="dcterms:W3CDTF">2023-09-05T02:16:00Z</dcterms:created>
  <dcterms:modified xsi:type="dcterms:W3CDTF">2023-09-05T08:33:00Z</dcterms:modified>
</cp:coreProperties>
</file>